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1F34" w:rsidRPr="00EF2EE6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</w:pPr>
      <w:r w:rsidRPr="00EF2EE6"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  <w:t>LESSON PLAN</w:t>
      </w:r>
    </w:p>
    <w:p w:rsidR="00E11F34" w:rsidRPr="00EF2EE6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</w:pPr>
      <w:r w:rsidRPr="00EF2EE6"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  <w:t>OF</w:t>
      </w:r>
    </w:p>
    <w:p w:rsidR="00E11F34" w:rsidRPr="00EF2EE6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</w:pPr>
      <w:proofErr w:type="gramStart"/>
      <w:r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  <w:t>BOTANY</w:t>
      </w:r>
      <w:r w:rsidRPr="00EF2EE6">
        <w:rPr>
          <w:rFonts w:ascii="Times New Roman" w:hAnsi="Times New Roman"/>
          <w:b/>
          <w:bCs/>
          <w:color w:val="2F5496" w:themeColor="accent1" w:themeShade="BF"/>
          <w:sz w:val="48"/>
          <w:szCs w:val="48"/>
        </w:rPr>
        <w:t xml:space="preserve"> DEPT.</w:t>
      </w:r>
      <w:proofErr w:type="gramEnd"/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36"/>
          <w:szCs w:val="36"/>
        </w:rPr>
      </w:pPr>
      <w:r>
        <w:rPr>
          <w:rFonts w:ascii="Times New Roman" w:hAnsi="Times New Roman"/>
          <w:b/>
          <w:bCs/>
          <w:color w:val="2F5496" w:themeColor="accent1" w:themeShade="BF"/>
          <w:sz w:val="36"/>
          <w:szCs w:val="36"/>
        </w:rPr>
        <w:t>UG/PG Courses</w:t>
      </w:r>
    </w:p>
    <w:p w:rsidR="00E11F34" w:rsidRPr="00AA35EC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36"/>
          <w:szCs w:val="36"/>
        </w:rPr>
      </w:pPr>
      <w:r w:rsidRPr="00AA35EC">
        <w:rPr>
          <w:rFonts w:ascii="Times New Roman" w:hAnsi="Times New Roman"/>
          <w:b/>
          <w:bCs/>
          <w:color w:val="2F5496" w:themeColor="accent1" w:themeShade="BF"/>
          <w:sz w:val="36"/>
          <w:szCs w:val="36"/>
        </w:rPr>
        <w:t>Even Semester</w:t>
      </w: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32"/>
          <w:szCs w:val="32"/>
        </w:rPr>
      </w:pP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32"/>
          <w:szCs w:val="32"/>
        </w:rPr>
      </w:pP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19050" t="0" r="9525" b="0"/>
            <wp:docPr id="2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00709" cy="1998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1F3864" w:themeColor="accent1" w:themeShade="80"/>
          <w:sz w:val="32"/>
          <w:szCs w:val="32"/>
        </w:rPr>
      </w:pP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2F5496" w:themeColor="accent1" w:themeShade="BF"/>
          <w:sz w:val="40"/>
          <w:szCs w:val="40"/>
        </w:rPr>
      </w:pPr>
      <w:r>
        <w:rPr>
          <w:rFonts w:ascii="Times New Roman" w:hAnsi="Times New Roman"/>
          <w:b/>
          <w:bCs/>
          <w:color w:val="2F5496" w:themeColor="accent1" w:themeShade="BF"/>
          <w:sz w:val="40"/>
          <w:szCs w:val="40"/>
        </w:rPr>
        <w:t>2023-24</w:t>
      </w: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1F3864" w:themeColor="accent1" w:themeShade="80"/>
          <w:sz w:val="32"/>
          <w:szCs w:val="32"/>
        </w:rPr>
      </w:pPr>
    </w:p>
    <w:p w:rsidR="00E11F34" w:rsidRDefault="00E11F34" w:rsidP="00AA35EC">
      <w:pPr>
        <w:jc w:val="center"/>
        <w:rPr>
          <w:rFonts w:ascii="Times New Roman" w:hAnsi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E11F34" w:rsidRPr="00C8090D" w:rsidRDefault="00E11F34" w:rsidP="00AA35EC">
      <w:pPr>
        <w:jc w:val="center"/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</w:pPr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 xml:space="preserve">Affiliated to </w:t>
      </w:r>
      <w:proofErr w:type="spellStart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>Kurukshetra</w:t>
      </w:r>
      <w:proofErr w:type="spellEnd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 xml:space="preserve"> University, </w:t>
      </w:r>
      <w:proofErr w:type="spellStart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>Kurukshetra</w:t>
      </w:r>
      <w:proofErr w:type="spellEnd"/>
    </w:p>
    <w:p w:rsidR="00E11F34" w:rsidRPr="00C8090D" w:rsidRDefault="00E11F34" w:rsidP="00AA35EC">
      <w:pPr>
        <w:jc w:val="center"/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</w:pPr>
      <w:proofErr w:type="spellStart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>Karnal</w:t>
      </w:r>
      <w:proofErr w:type="spellEnd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 xml:space="preserve"> Road, </w:t>
      </w:r>
      <w:proofErr w:type="spellStart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>Kaithal</w:t>
      </w:r>
      <w:proofErr w:type="spellEnd"/>
      <w:r w:rsidRPr="00C8090D">
        <w:rPr>
          <w:rFonts w:ascii="Times New Roman" w:hAnsi="Times New Roman"/>
          <w:b/>
          <w:bCs/>
          <w:color w:val="833C0B" w:themeColor="accent2" w:themeShade="80"/>
          <w:sz w:val="32"/>
          <w:szCs w:val="32"/>
        </w:rPr>
        <w:t xml:space="preserve"> -136027 (Haryana)</w:t>
      </w:r>
    </w:p>
    <w:p w:rsidR="00E11F34" w:rsidRDefault="00E11F34" w:rsidP="00E11F34"/>
    <w:p w:rsidR="00D94A17" w:rsidRDefault="00D94A17" w:rsidP="00600AB1">
      <w:pPr>
        <w:rPr>
          <w:rFonts w:ascii="Times New Roman" w:hAnsi="Times New Roman"/>
          <w:b/>
          <w:bCs/>
          <w:sz w:val="40"/>
          <w:szCs w:val="40"/>
        </w:rPr>
      </w:pPr>
      <w:proofErr w:type="spellStart"/>
      <w:r>
        <w:rPr>
          <w:rFonts w:ascii="Times New Roman" w:hAnsi="Times New Roman"/>
          <w:b/>
          <w:bCs/>
          <w:sz w:val="40"/>
          <w:szCs w:val="40"/>
        </w:rPr>
        <w:t>Indira</w:t>
      </w:r>
      <w:proofErr w:type="spellEnd"/>
      <w:r>
        <w:rPr>
          <w:rFonts w:ascii="Times New Roman" w:hAnsi="Times New Roman"/>
          <w:b/>
          <w:bCs/>
          <w:sz w:val="40"/>
          <w:szCs w:val="40"/>
        </w:rPr>
        <w:t xml:space="preserve"> Gandhi </w:t>
      </w:r>
      <w:proofErr w:type="spellStart"/>
      <w:r>
        <w:rPr>
          <w:rFonts w:ascii="Times New Roman" w:hAnsi="Times New Roman"/>
          <w:b/>
          <w:bCs/>
          <w:sz w:val="40"/>
          <w:szCs w:val="40"/>
        </w:rPr>
        <w:t>MahilaMahavidyalaya</w:t>
      </w:r>
      <w:proofErr w:type="gramStart"/>
      <w:r>
        <w:rPr>
          <w:rFonts w:ascii="Times New Roman" w:hAnsi="Times New Roman"/>
          <w:b/>
          <w:bCs/>
          <w:sz w:val="40"/>
          <w:szCs w:val="40"/>
        </w:rPr>
        <w:t>,Kaithal</w:t>
      </w:r>
      <w:proofErr w:type="spellEnd"/>
      <w:proofErr w:type="gramEnd"/>
    </w:p>
    <w:p w:rsidR="007D1205" w:rsidRDefault="00D94A17" w:rsidP="00600AB1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(2023– 2024</w:t>
      </w:r>
      <w:r w:rsidR="007D1205">
        <w:rPr>
          <w:rFonts w:ascii="Times New Roman" w:hAnsi="Times New Roman"/>
          <w:b/>
          <w:bCs/>
          <w:sz w:val="24"/>
          <w:szCs w:val="24"/>
        </w:rPr>
        <w:t>)</w:t>
      </w:r>
    </w:p>
    <w:p w:rsidR="00600AB1" w:rsidRDefault="009A05F9" w:rsidP="00166CB9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Class-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Bsc</w:t>
      </w:r>
      <w:proofErr w:type="spellEnd"/>
    </w:p>
    <w:p w:rsidR="007D1205" w:rsidRDefault="007D1205" w:rsidP="007D120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Subject – </w:t>
      </w:r>
      <w:r w:rsidR="00352C0D">
        <w:rPr>
          <w:rFonts w:ascii="Times New Roman" w:hAnsi="Times New Roman"/>
          <w:b/>
          <w:bCs/>
          <w:sz w:val="24"/>
          <w:szCs w:val="24"/>
        </w:rPr>
        <w:t xml:space="preserve">Botany                                                                                       </w:t>
      </w:r>
      <w:proofErr w:type="spellStart"/>
      <w:r w:rsidR="00352C0D">
        <w:rPr>
          <w:rFonts w:ascii="Times New Roman" w:hAnsi="Times New Roman"/>
          <w:b/>
          <w:bCs/>
          <w:sz w:val="24"/>
          <w:szCs w:val="24"/>
        </w:rPr>
        <w:t>Sem</w:t>
      </w:r>
      <w:proofErr w:type="spellEnd"/>
      <w:r w:rsidR="00352C0D">
        <w:rPr>
          <w:rFonts w:ascii="Times New Roman" w:hAnsi="Times New Roman"/>
          <w:b/>
          <w:bCs/>
          <w:sz w:val="24"/>
          <w:szCs w:val="24"/>
        </w:rPr>
        <w:t>- 2</w:t>
      </w:r>
      <w:r w:rsidR="00600AB1">
        <w:rPr>
          <w:rFonts w:ascii="Times New Roman" w:hAnsi="Times New Roman"/>
          <w:b/>
          <w:bCs/>
          <w:sz w:val="24"/>
          <w:szCs w:val="24"/>
        </w:rPr>
        <w:t>nd</w:t>
      </w:r>
    </w:p>
    <w:tbl>
      <w:tblPr>
        <w:tblStyle w:val="TableGrid"/>
        <w:tblW w:w="0" w:type="auto"/>
        <w:tblLook w:val="04A0"/>
      </w:tblPr>
      <w:tblGrid>
        <w:gridCol w:w="3116"/>
        <w:gridCol w:w="3117"/>
        <w:gridCol w:w="3117"/>
      </w:tblGrid>
      <w:tr w:rsidR="00985175" w:rsidTr="00985175">
        <w:tc>
          <w:tcPr>
            <w:tcW w:w="3116" w:type="dxa"/>
          </w:tcPr>
          <w:p w:rsidR="00985175" w:rsidRDefault="00166C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Sr. No.</w:t>
            </w:r>
          </w:p>
        </w:tc>
        <w:tc>
          <w:tcPr>
            <w:tcW w:w="3117" w:type="dxa"/>
          </w:tcPr>
          <w:p w:rsidR="00985175" w:rsidRDefault="00166C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3117" w:type="dxa"/>
          </w:tcPr>
          <w:p w:rsidR="00985175" w:rsidRDefault="00166C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Course content </w:t>
            </w:r>
          </w:p>
        </w:tc>
      </w:tr>
      <w:tr w:rsidR="002A020C" w:rsidTr="00985175">
        <w:tc>
          <w:tcPr>
            <w:tcW w:w="3116" w:type="dxa"/>
          </w:tcPr>
          <w:p w:rsidR="002A020C" w:rsidRDefault="0092457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117" w:type="dxa"/>
          </w:tcPr>
          <w:p w:rsidR="002A020C" w:rsidRDefault="00A707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 Jan-6 Jan</w:t>
            </w:r>
          </w:p>
        </w:tc>
        <w:tc>
          <w:tcPr>
            <w:tcW w:w="3117" w:type="dxa"/>
          </w:tcPr>
          <w:p w:rsidR="002A020C" w:rsidRDefault="0075457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Botanical </w:t>
            </w:r>
            <w:r w:rsidR="00122B5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nomenclature and major rules </w:t>
            </w:r>
            <w:r w:rsidR="00FC74D7">
              <w:rPr>
                <w:rFonts w:ascii="Times New Roman" w:hAnsi="Times New Roman"/>
                <w:b/>
                <w:bCs/>
                <w:sz w:val="24"/>
                <w:szCs w:val="24"/>
              </w:rPr>
              <w:t>of ICBN and ICN. Keys to identification of plants.</w:t>
            </w:r>
          </w:p>
        </w:tc>
      </w:tr>
      <w:tr w:rsidR="002A020C" w:rsidTr="00985175">
        <w:tc>
          <w:tcPr>
            <w:tcW w:w="3116" w:type="dxa"/>
          </w:tcPr>
          <w:p w:rsidR="002A020C" w:rsidRDefault="00FE716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117" w:type="dxa"/>
          </w:tcPr>
          <w:p w:rsidR="002A020C" w:rsidRDefault="00373C6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 Jan-13 Jan </w:t>
            </w:r>
          </w:p>
        </w:tc>
        <w:tc>
          <w:tcPr>
            <w:tcW w:w="3117" w:type="dxa"/>
          </w:tcPr>
          <w:p w:rsidR="002A020C" w:rsidRDefault="00AD08A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General introduction and importance of herbarium and botanical gardens. Documentation </w:t>
            </w:r>
            <w:r w:rsidR="002864D8">
              <w:rPr>
                <w:rFonts w:ascii="Times New Roman" w:hAnsi="Times New Roman"/>
                <w:b/>
                <w:bCs/>
                <w:sz w:val="24"/>
                <w:szCs w:val="24"/>
              </w:rPr>
              <w:t>of floristic diversity</w:t>
            </w:r>
            <w:r w:rsidR="002A600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A020C" w:rsidTr="00985175">
        <w:tc>
          <w:tcPr>
            <w:tcW w:w="3116" w:type="dxa"/>
          </w:tcPr>
          <w:p w:rsidR="002A020C" w:rsidRDefault="00FE716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117" w:type="dxa"/>
          </w:tcPr>
          <w:p w:rsidR="002A020C" w:rsidRDefault="00D2401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Jan-20 Jan </w:t>
            </w:r>
          </w:p>
        </w:tc>
        <w:tc>
          <w:tcPr>
            <w:tcW w:w="3117" w:type="dxa"/>
          </w:tcPr>
          <w:p w:rsidR="002A020C" w:rsidRDefault="002A6005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Brief idea about </w:t>
            </w:r>
            <w:r w:rsidR="002C4BBD">
              <w:rPr>
                <w:rFonts w:ascii="Times New Roman" w:hAnsi="Times New Roman"/>
                <w:b/>
                <w:bCs/>
                <w:sz w:val="24"/>
                <w:szCs w:val="24"/>
              </w:rPr>
              <w:t>floras</w:t>
            </w:r>
            <w:proofErr w:type="gramStart"/>
            <w:r w:rsidR="002C4BB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</w:t>
            </w:r>
            <w:r w:rsidR="00361A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monographs</w:t>
            </w:r>
            <w:proofErr w:type="gramEnd"/>
            <w:r w:rsidR="00361A6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and journals.</w:t>
            </w:r>
            <w:r w:rsidR="002C5FC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Brief idea of taxonomic evidences.</w:t>
            </w:r>
          </w:p>
        </w:tc>
      </w:tr>
      <w:tr w:rsidR="002A020C" w:rsidTr="00985175">
        <w:tc>
          <w:tcPr>
            <w:tcW w:w="3116" w:type="dxa"/>
          </w:tcPr>
          <w:p w:rsidR="002A020C" w:rsidRDefault="006E2E4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117" w:type="dxa"/>
          </w:tcPr>
          <w:p w:rsidR="002A020C" w:rsidRDefault="0094116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 Jan-27 Jan</w:t>
            </w:r>
          </w:p>
        </w:tc>
        <w:tc>
          <w:tcPr>
            <w:tcW w:w="3117" w:type="dxa"/>
          </w:tcPr>
          <w:p w:rsidR="002A020C" w:rsidRDefault="00F44D9E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Types of </w:t>
            </w:r>
            <w:r w:rsidR="002666A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inflorescence, flower and </w:t>
            </w:r>
            <w:r w:rsidR="003A2BD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parts of flower. </w:t>
            </w:r>
            <w:r w:rsidR="007D340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Artificial, natural and phylogenetic classifications. </w:t>
            </w:r>
            <w:r w:rsidR="002F29C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Bentham and Hooker system of classification, </w:t>
            </w:r>
            <w:r w:rsidR="00EF0C8A">
              <w:rPr>
                <w:rFonts w:ascii="Times New Roman" w:hAnsi="Times New Roman"/>
                <w:b/>
                <w:bCs/>
                <w:sz w:val="24"/>
                <w:szCs w:val="24"/>
              </w:rPr>
              <w:t>Angiosperms phylogeny group – general account.</w:t>
            </w:r>
          </w:p>
        </w:tc>
      </w:tr>
      <w:tr w:rsidR="002A020C" w:rsidTr="00985175">
        <w:tc>
          <w:tcPr>
            <w:tcW w:w="3116" w:type="dxa"/>
          </w:tcPr>
          <w:p w:rsidR="002A020C" w:rsidRDefault="00957A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117" w:type="dxa"/>
          </w:tcPr>
          <w:p w:rsidR="002A020C" w:rsidRDefault="0094116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29 Jan-3 Feb </w:t>
            </w:r>
          </w:p>
        </w:tc>
        <w:tc>
          <w:tcPr>
            <w:tcW w:w="3117" w:type="dxa"/>
          </w:tcPr>
          <w:p w:rsidR="002A020C" w:rsidRDefault="005505C8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Diagnostic </w:t>
            </w:r>
            <w:r w:rsidR="00343B6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features and economic importance of different families </w:t>
            </w:r>
          </w:p>
        </w:tc>
      </w:tr>
      <w:tr w:rsidR="002A020C" w:rsidTr="00985175">
        <w:tc>
          <w:tcPr>
            <w:tcW w:w="3116" w:type="dxa"/>
          </w:tcPr>
          <w:p w:rsidR="002A020C" w:rsidRDefault="00957A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117" w:type="dxa"/>
          </w:tcPr>
          <w:p w:rsidR="002A020C" w:rsidRDefault="002C734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 Feb-10 Feb </w:t>
            </w:r>
          </w:p>
        </w:tc>
        <w:tc>
          <w:tcPr>
            <w:tcW w:w="3117" w:type="dxa"/>
          </w:tcPr>
          <w:p w:rsidR="002A020C" w:rsidRDefault="0099227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Ecology</w:t>
            </w:r>
            <w:r w:rsidR="00FA683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; </w:t>
            </w:r>
            <w:r w:rsidR="00F34066">
              <w:rPr>
                <w:rFonts w:ascii="Times New Roman" w:hAnsi="Times New Roman"/>
                <w:b/>
                <w:bCs/>
                <w:sz w:val="24"/>
                <w:szCs w:val="24"/>
              </w:rPr>
              <w:t>Definition</w:t>
            </w:r>
            <w:r w:rsidR="00045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scope and importance, levels of </w:t>
            </w:r>
            <w:proofErr w:type="spellStart"/>
            <w:r w:rsidR="000459B5">
              <w:rPr>
                <w:rFonts w:ascii="Times New Roman" w:hAnsi="Times New Roman"/>
                <w:b/>
                <w:bCs/>
                <w:sz w:val="24"/>
                <w:szCs w:val="24"/>
              </w:rPr>
              <w:t>organisation</w:t>
            </w:r>
            <w:proofErr w:type="spellEnd"/>
            <w:r w:rsidR="000459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="00210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Environmental factors – </w:t>
            </w:r>
            <w:proofErr w:type="gramStart"/>
            <w:r w:rsidR="00210C8F">
              <w:rPr>
                <w:rFonts w:ascii="Times New Roman" w:hAnsi="Times New Roman"/>
                <w:b/>
                <w:bCs/>
                <w:sz w:val="24"/>
                <w:szCs w:val="24"/>
              </w:rPr>
              <w:t>climatic ,</w:t>
            </w:r>
            <w:proofErr w:type="gramEnd"/>
            <w:r w:rsidR="00210C8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Edaphic</w:t>
            </w:r>
            <w:r w:rsidR="00377160">
              <w:rPr>
                <w:rFonts w:ascii="Times New Roman" w:hAnsi="Times New Roman"/>
                <w:b/>
                <w:bCs/>
                <w:sz w:val="24"/>
                <w:szCs w:val="24"/>
              </w:rPr>
              <w:t>, topographic and biotic factors.</w:t>
            </w:r>
          </w:p>
        </w:tc>
      </w:tr>
      <w:tr w:rsidR="002A020C" w:rsidTr="00985175">
        <w:tc>
          <w:tcPr>
            <w:tcW w:w="3116" w:type="dxa"/>
          </w:tcPr>
          <w:p w:rsidR="002A020C" w:rsidRDefault="00957A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117" w:type="dxa"/>
          </w:tcPr>
          <w:p w:rsidR="002A020C" w:rsidRDefault="002C734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 Feb-17 Feb </w:t>
            </w:r>
          </w:p>
        </w:tc>
        <w:tc>
          <w:tcPr>
            <w:tcW w:w="3117" w:type="dxa"/>
          </w:tcPr>
          <w:p w:rsidR="002A020C" w:rsidRDefault="00BB30C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Population ecology</w:t>
            </w:r>
            <w:r w:rsidR="00DD2F9D">
              <w:rPr>
                <w:rFonts w:ascii="Times New Roman" w:hAnsi="Times New Roman"/>
                <w:b/>
                <w:bCs/>
                <w:sz w:val="24"/>
                <w:szCs w:val="24"/>
              </w:rPr>
              <w:t>, basic concepts</w:t>
            </w:r>
            <w:r w:rsidR="001431AC">
              <w:rPr>
                <w:rFonts w:ascii="Times New Roman" w:hAnsi="Times New Roman"/>
                <w:b/>
                <w:bCs/>
                <w:sz w:val="24"/>
                <w:szCs w:val="24"/>
              </w:rPr>
              <w:t>, characteristics, biotic potential.</w:t>
            </w:r>
          </w:p>
        </w:tc>
      </w:tr>
      <w:tr w:rsidR="002A020C" w:rsidTr="00985175">
        <w:tc>
          <w:tcPr>
            <w:tcW w:w="3116" w:type="dxa"/>
          </w:tcPr>
          <w:p w:rsidR="002A020C" w:rsidRDefault="00957A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117" w:type="dxa"/>
          </w:tcPr>
          <w:p w:rsidR="002A020C" w:rsidRDefault="002C734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19 Feb-24 Feb </w:t>
            </w:r>
          </w:p>
        </w:tc>
        <w:tc>
          <w:tcPr>
            <w:tcW w:w="3117" w:type="dxa"/>
          </w:tcPr>
          <w:p w:rsidR="002A020C" w:rsidRDefault="001431A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Growth curves, ecotypes </w:t>
            </w:r>
            <w:r w:rsidR="00C4121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and </w:t>
            </w:r>
            <w:proofErr w:type="spellStart"/>
            <w:r w:rsidR="00C41215">
              <w:rPr>
                <w:rFonts w:ascii="Times New Roman" w:hAnsi="Times New Roman"/>
                <w:b/>
                <w:bCs/>
                <w:sz w:val="24"/>
                <w:szCs w:val="24"/>
              </w:rPr>
              <w:t>ecads</w:t>
            </w:r>
            <w:proofErr w:type="spellEnd"/>
            <w:r w:rsidR="00C41215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A020C" w:rsidTr="00985175">
        <w:tc>
          <w:tcPr>
            <w:tcW w:w="3116" w:type="dxa"/>
          </w:tcPr>
          <w:p w:rsidR="002A020C" w:rsidRDefault="00957AB9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117" w:type="dxa"/>
          </w:tcPr>
          <w:p w:rsidR="002A020C" w:rsidRDefault="001F0E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26 Feb-2 March </w:t>
            </w:r>
          </w:p>
        </w:tc>
        <w:tc>
          <w:tcPr>
            <w:tcW w:w="3117" w:type="dxa"/>
          </w:tcPr>
          <w:p w:rsidR="002A020C" w:rsidRDefault="004F174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Community ecology,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concepts ,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94171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characteristics</w:t>
            </w:r>
            <w:r w:rsidR="00B36AB1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</w:tr>
      <w:tr w:rsidR="002A020C" w:rsidTr="00985175">
        <w:tc>
          <w:tcPr>
            <w:tcW w:w="3116" w:type="dxa"/>
          </w:tcPr>
          <w:p w:rsidR="002A020C" w:rsidRDefault="00AF50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3117" w:type="dxa"/>
          </w:tcPr>
          <w:p w:rsidR="002A020C" w:rsidRDefault="001F0E2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March -9 March </w:t>
            </w:r>
          </w:p>
        </w:tc>
        <w:tc>
          <w:tcPr>
            <w:tcW w:w="3117" w:type="dxa"/>
          </w:tcPr>
          <w:p w:rsidR="002A020C" w:rsidRDefault="00B36A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Method of analysis, ecological succession.</w:t>
            </w:r>
          </w:p>
        </w:tc>
      </w:tr>
      <w:tr w:rsidR="002A020C" w:rsidTr="00985175">
        <w:tc>
          <w:tcPr>
            <w:tcW w:w="3116" w:type="dxa"/>
          </w:tcPr>
          <w:p w:rsidR="002A020C" w:rsidRDefault="00AF50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117" w:type="dxa"/>
          </w:tcPr>
          <w:p w:rsidR="002A020C" w:rsidRDefault="00195C96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 March -16 March </w:t>
            </w:r>
          </w:p>
        </w:tc>
        <w:tc>
          <w:tcPr>
            <w:tcW w:w="3117" w:type="dxa"/>
          </w:tcPr>
          <w:p w:rsidR="002A020C" w:rsidRDefault="005871D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Ecosystem</w:t>
            </w:r>
            <w:r w:rsidR="002520A8">
              <w:rPr>
                <w:rFonts w:ascii="Times New Roman" w:hAnsi="Times New Roman"/>
                <w:b/>
                <w:bCs/>
                <w:sz w:val="24"/>
                <w:szCs w:val="24"/>
              </w:rPr>
              <w:t>: structure and function. Trophic levels, Food chain</w:t>
            </w:r>
            <w:r w:rsidR="007F4AFF">
              <w:rPr>
                <w:rFonts w:ascii="Times New Roman" w:hAnsi="Times New Roman"/>
                <w:b/>
                <w:bCs/>
                <w:sz w:val="24"/>
                <w:szCs w:val="24"/>
              </w:rPr>
              <w:t>, Food webs.</w:t>
            </w:r>
          </w:p>
        </w:tc>
      </w:tr>
      <w:tr w:rsidR="002A020C" w:rsidTr="00985175">
        <w:tc>
          <w:tcPr>
            <w:tcW w:w="3116" w:type="dxa"/>
          </w:tcPr>
          <w:p w:rsidR="002A020C" w:rsidRDefault="00AF50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3117" w:type="dxa"/>
          </w:tcPr>
          <w:p w:rsidR="002A020C" w:rsidRDefault="00646D30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18 March-22 March </w:t>
            </w:r>
          </w:p>
        </w:tc>
        <w:tc>
          <w:tcPr>
            <w:tcW w:w="3117" w:type="dxa"/>
          </w:tcPr>
          <w:p w:rsidR="002A020C" w:rsidRDefault="007F4AF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Ecological pyramid, energy flow, </w:t>
            </w:r>
            <w:proofErr w:type="spellStart"/>
            <w:r w:rsidR="005F1F16">
              <w:rPr>
                <w:rFonts w:ascii="Times New Roman" w:hAnsi="Times New Roman"/>
                <w:b/>
                <w:bCs/>
                <w:sz w:val="24"/>
                <w:szCs w:val="24"/>
              </w:rPr>
              <w:t>phytogeography</w:t>
            </w:r>
            <w:proofErr w:type="spellEnd"/>
            <w:r w:rsidR="005F1F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proofErr w:type="spellStart"/>
            <w:r w:rsidR="005F1F16">
              <w:rPr>
                <w:rFonts w:ascii="Times New Roman" w:hAnsi="Times New Roman"/>
                <w:b/>
                <w:bCs/>
                <w:sz w:val="24"/>
                <w:szCs w:val="24"/>
              </w:rPr>
              <w:t>phytogeographical</w:t>
            </w:r>
            <w:proofErr w:type="spellEnd"/>
            <w:r w:rsidR="005F1F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regions of India</w:t>
            </w:r>
            <w:r w:rsidR="00AB1FD4">
              <w:rPr>
                <w:rFonts w:ascii="Times New Roman" w:hAnsi="Times New Roman"/>
                <w:b/>
                <w:bCs/>
                <w:sz w:val="24"/>
                <w:szCs w:val="24"/>
              </w:rPr>
              <w:t>, vegetation types of India.</w:t>
            </w:r>
          </w:p>
        </w:tc>
      </w:tr>
      <w:tr w:rsidR="002A020C" w:rsidTr="00985175">
        <w:tc>
          <w:tcPr>
            <w:tcW w:w="3116" w:type="dxa"/>
          </w:tcPr>
          <w:p w:rsidR="002A020C" w:rsidRDefault="00A707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3117" w:type="dxa"/>
          </w:tcPr>
          <w:p w:rsidR="002A020C" w:rsidRDefault="0057599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 April -6 April </w:t>
            </w:r>
          </w:p>
        </w:tc>
        <w:tc>
          <w:tcPr>
            <w:tcW w:w="3117" w:type="dxa"/>
          </w:tcPr>
          <w:p w:rsidR="002A020C" w:rsidRDefault="00CE6F2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Environmental pollution: </w:t>
            </w:r>
            <w:r w:rsidR="009756C6">
              <w:rPr>
                <w:rFonts w:ascii="Times New Roman" w:hAnsi="Times New Roman"/>
                <w:b/>
                <w:bCs/>
                <w:sz w:val="24"/>
                <w:szCs w:val="24"/>
              </w:rPr>
              <w:t>Sources, types and control of air and water pollution.</w:t>
            </w:r>
          </w:p>
        </w:tc>
      </w:tr>
      <w:tr w:rsidR="002A020C" w:rsidTr="00985175">
        <w:tc>
          <w:tcPr>
            <w:tcW w:w="3116" w:type="dxa"/>
          </w:tcPr>
          <w:p w:rsidR="002A020C" w:rsidRDefault="00AF50E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3117" w:type="dxa"/>
          </w:tcPr>
          <w:p w:rsidR="002A020C" w:rsidRDefault="0057599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 April -13 April </w:t>
            </w:r>
          </w:p>
        </w:tc>
        <w:tc>
          <w:tcPr>
            <w:tcW w:w="3117" w:type="dxa"/>
          </w:tcPr>
          <w:p w:rsidR="002A020C" w:rsidRDefault="008C4CE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Global change: Greenhouse effect and greenhouse gases.</w:t>
            </w:r>
          </w:p>
        </w:tc>
      </w:tr>
      <w:tr w:rsidR="00985175" w:rsidTr="00985175">
        <w:tc>
          <w:tcPr>
            <w:tcW w:w="3116" w:type="dxa"/>
          </w:tcPr>
          <w:p w:rsidR="00985175" w:rsidRDefault="00A707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15.</w:t>
            </w:r>
          </w:p>
        </w:tc>
        <w:tc>
          <w:tcPr>
            <w:tcW w:w="3117" w:type="dxa"/>
          </w:tcPr>
          <w:p w:rsidR="00985175" w:rsidRDefault="00A218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15 April -20 April </w:t>
            </w:r>
          </w:p>
        </w:tc>
        <w:tc>
          <w:tcPr>
            <w:tcW w:w="3117" w:type="dxa"/>
          </w:tcPr>
          <w:p w:rsidR="00985175" w:rsidRDefault="0047353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Impacts of global </w:t>
            </w: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warming,</w:t>
            </w:r>
            <w:proofErr w:type="gram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Carbon trading. </w:t>
            </w:r>
          </w:p>
        </w:tc>
      </w:tr>
      <w:tr w:rsidR="00985175" w:rsidTr="00985175">
        <w:tc>
          <w:tcPr>
            <w:tcW w:w="3116" w:type="dxa"/>
          </w:tcPr>
          <w:p w:rsidR="00985175" w:rsidRDefault="00A707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117" w:type="dxa"/>
          </w:tcPr>
          <w:p w:rsidR="00985175" w:rsidRDefault="00A218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22 April -27 April </w:t>
            </w:r>
          </w:p>
        </w:tc>
        <w:tc>
          <w:tcPr>
            <w:tcW w:w="3117" w:type="dxa"/>
          </w:tcPr>
          <w:p w:rsidR="00985175" w:rsidRDefault="0047353A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Biodiversity</w:t>
            </w:r>
            <w:r w:rsidR="0031419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levels, types, significance, threats and </w:t>
            </w:r>
            <w:r w:rsidR="00BC3242">
              <w:rPr>
                <w:rFonts w:ascii="Times New Roman" w:hAnsi="Times New Roman"/>
                <w:b/>
                <w:bCs/>
                <w:sz w:val="24"/>
                <w:szCs w:val="24"/>
              </w:rPr>
              <w:t>conservation.</w:t>
            </w:r>
          </w:p>
        </w:tc>
      </w:tr>
      <w:tr w:rsidR="00A707B1" w:rsidTr="00985175">
        <w:tc>
          <w:tcPr>
            <w:tcW w:w="3116" w:type="dxa"/>
          </w:tcPr>
          <w:p w:rsidR="00A707B1" w:rsidRDefault="00A707B1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3117" w:type="dxa"/>
          </w:tcPr>
          <w:p w:rsidR="00A707B1" w:rsidRDefault="00A2186B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 April -</w:t>
            </w:r>
            <w:r w:rsidR="00484D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 </w:t>
            </w:r>
            <w:r w:rsidR="0029529F">
              <w:rPr>
                <w:rFonts w:ascii="Times New Roman" w:hAnsi="Times New Roman"/>
                <w:b/>
                <w:bCs/>
                <w:sz w:val="24"/>
                <w:szCs w:val="24"/>
              </w:rPr>
              <w:t>May</w:t>
            </w:r>
          </w:p>
        </w:tc>
        <w:tc>
          <w:tcPr>
            <w:tcW w:w="3117" w:type="dxa"/>
          </w:tcPr>
          <w:p w:rsidR="00A707B1" w:rsidRDefault="00BC324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Revisions and Tests.</w:t>
            </w:r>
          </w:p>
        </w:tc>
      </w:tr>
      <w:tr w:rsidR="007D2116" w:rsidTr="00985175">
        <w:tc>
          <w:tcPr>
            <w:tcW w:w="3116" w:type="dxa"/>
          </w:tcPr>
          <w:p w:rsidR="007D2116" w:rsidRDefault="008379F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3117" w:type="dxa"/>
          </w:tcPr>
          <w:p w:rsidR="007D2116" w:rsidRDefault="0029529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 May-11 May</w:t>
            </w:r>
          </w:p>
        </w:tc>
        <w:tc>
          <w:tcPr>
            <w:tcW w:w="3117" w:type="dxa"/>
          </w:tcPr>
          <w:p w:rsidR="007D2116" w:rsidRDefault="00BC324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Revisions and Tests.</w:t>
            </w:r>
          </w:p>
        </w:tc>
      </w:tr>
      <w:tr w:rsidR="007D2116" w:rsidTr="00985175">
        <w:tc>
          <w:tcPr>
            <w:tcW w:w="3116" w:type="dxa"/>
          </w:tcPr>
          <w:p w:rsidR="007D2116" w:rsidRDefault="008379F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3117" w:type="dxa"/>
          </w:tcPr>
          <w:p w:rsidR="007D2116" w:rsidRDefault="0029529F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 May-18 </w:t>
            </w:r>
            <w:r w:rsidR="008379F2">
              <w:rPr>
                <w:rFonts w:ascii="Times New Roman" w:hAnsi="Times New Roman"/>
                <w:b/>
                <w:bCs/>
                <w:sz w:val="24"/>
                <w:szCs w:val="24"/>
              </w:rPr>
              <w:t>May</w:t>
            </w:r>
          </w:p>
        </w:tc>
        <w:tc>
          <w:tcPr>
            <w:tcW w:w="3117" w:type="dxa"/>
          </w:tcPr>
          <w:p w:rsidR="007D2116" w:rsidRDefault="000177E3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Revisions and Tests.</w:t>
            </w:r>
          </w:p>
        </w:tc>
      </w:tr>
    </w:tbl>
    <w:p w:rsidR="00D94A17" w:rsidRDefault="007966CC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 w:rsidR="00D94A17">
        <w:rPr>
          <w:rFonts w:ascii="Times New Roman" w:hAnsi="Times New Roman"/>
          <w:b/>
          <w:bCs/>
          <w:sz w:val="24"/>
          <w:szCs w:val="24"/>
        </w:rPr>
        <w:tab/>
        <w:t xml:space="preserve">             </w:t>
      </w:r>
      <w:proofErr w:type="gramStart"/>
      <w:r w:rsidR="00D94A17">
        <w:rPr>
          <w:rFonts w:ascii="Times New Roman" w:hAnsi="Times New Roman"/>
          <w:b/>
          <w:bCs/>
          <w:sz w:val="24"/>
          <w:szCs w:val="24"/>
        </w:rPr>
        <w:t>Class – B.Sc.</w:t>
      </w:r>
      <w:proofErr w:type="gramEnd"/>
      <w:r w:rsidR="00D94A17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</w:t>
      </w:r>
    </w:p>
    <w:p w:rsidR="00D94A17" w:rsidRDefault="00D94A1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Subject – Botany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Sem. - 4th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"/>
        <w:gridCol w:w="2410"/>
        <w:gridCol w:w="5760"/>
      </w:tblGrid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Course content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>Taxonomy and Systematics, fundamental components of taxonomy (identification, classification, description, nomenclature and phylogeny).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2"/>
                <w:szCs w:val="24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Role of chemotaxonomy,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cytotaxonomy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and taximetrics in relation to taxonomy. </w:t>
            </w:r>
          </w:p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Botanical Nomenclature, principles and rules, principle of priority. Type concept, taxonomic ranks</w:t>
            </w:r>
            <w:r w:rsidRPr="00D94A17">
              <w:rPr>
                <w:kern w:val="2"/>
              </w:rPr>
              <w:t>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2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Keys to identification of plants. Flower and Types of Inflorescence.</w:t>
            </w:r>
          </w:p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Salient features of the systems of classification of angiosperms proposed by Bentham &amp; Hooker and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Engler&amp;Prantl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 xml:space="preserve">Diversity of Flowering Plants: Diagnostic features and economic importance of the following families: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>Ranunculaceae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>Brassicaceae</w:t>
            </w:r>
            <w:proofErr w:type="spellEnd"/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Malvaceae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Euphorbiaceae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Rutaceae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Leguminosae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Apiaceae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Asclepiadaceae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Lamiaceae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Solanaceae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Asteraceae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Liliaceae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and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Poaceae</w:t>
            </w:r>
            <w:proofErr w:type="spellEnd"/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Flower-a modified shoot; functions of various floral parts. Microsporangium, its wall and dehiscence mechanism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Microsporogenesis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, pollen grains and its structure (pollen wall). Pollen-pistil interaction; self incompatibility</w:t>
            </w:r>
            <w:r w:rsidRPr="00D94A17">
              <w:rPr>
                <w:kern w:val="2"/>
              </w:rPr>
              <w:t>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Pollination (types and agencies); pollen germination (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microgametogenesis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). Male gametophyte.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Structure of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Megasporangium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(ovule), its curvatures;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Megasporogenesis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and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Megagametogenesis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. Female gametophyte.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28"/>
                <w:szCs w:val="28"/>
              </w:rPr>
            </w:pPr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 xml:space="preserve">Double fertilization. Endosperm. </w:t>
            </w:r>
          </w:p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2"/>
              </w:rPr>
            </w:pPr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 xml:space="preserve">Embryogenesis in monocots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>nad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 xml:space="preserve">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>Dicot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  <w:szCs w:val="28"/>
              </w:rPr>
              <w:t xml:space="preserve"> Seeds.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Fruit and </w:t>
            </w:r>
            <w:proofErr w:type="gramStart"/>
            <w:r w:rsidRPr="00D94A17">
              <w:rPr>
                <w:rFonts w:ascii="Times New Roman" w:hAnsi="Times New Roman"/>
                <w:kern w:val="2"/>
                <w:sz w:val="28"/>
              </w:rPr>
              <w:t>it's</w:t>
            </w:r>
            <w:proofErr w:type="gram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types; Dispersal mechanism.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</w:tbl>
    <w:p w:rsidR="00D74520" w:rsidRDefault="00D74520"/>
    <w:p w:rsidR="00D94A17" w:rsidRDefault="00D94A1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               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>Class – B.Sc.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</w:t>
      </w:r>
    </w:p>
    <w:p w:rsidR="00D94A17" w:rsidRDefault="00D94A1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Subject – Botany</w:t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  <w:t xml:space="preserve">Sem. - 6th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46"/>
        <w:gridCol w:w="2410"/>
        <w:gridCol w:w="5760"/>
      </w:tblGrid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Sr. No.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Date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Course content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 Jan-6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Basics of Enzymology: Discovery and nomenclature; characteristics of enzymes; concept of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holoenzyme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apoenzyme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, coenzyme and co-factors; regulation of enzyme activity; mechanism of action.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Jan – 13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Growth and development: Definitions; phases of growth and development; Plant hormones-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auxins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gibberellins,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cytokinins</w:t>
            </w:r>
            <w:proofErr w:type="spellEnd"/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Jan-20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Abscissic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acid and ethylene, history of their discovery, mechanism of action; photo-morphogenesis;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phytochromes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and their discovery, physiological role and mechanism of action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Jan-27 Jan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Lipid metabolism: Structure and functions of lipids; fatty acid biosynthesis; B-oxidation; saturated and unsaturated fatty acids; storage and mobilization of fatty acids.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Jan- 3Feb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Nitrogen metabolism: Biology of nitrogen fixation; importance of nitrate reductase and its regulation; ammonium assimilation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5 Feb – 10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Genetic engineering and Biotechnology: Tools and techniques of recombinant DNA technology; cloning vectors; genomic and cDNA library</w:t>
            </w:r>
            <w:r w:rsidRPr="00D94A17">
              <w:rPr>
                <w:kern w:val="2"/>
              </w:rPr>
              <w:t>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 Feb – 17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Transposable elements; aspects of plant tissue culture; cellular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totipotency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, differentiation and morphogenesis; biology of Agro-bacterium; vectors for gene delivery and marker genes</w:t>
            </w:r>
            <w:r w:rsidRPr="00D94A17">
              <w:rPr>
                <w:kern w:val="2"/>
              </w:rPr>
              <w:t>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19 Feb- 24 Feb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Origin, distribution, botanical description, brief idea of cultivation and uses of the following: Food plants- Cereals (Rice, Wheat and Maize).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26 Feb – 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Pulses- (Gram,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Arhar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 and Pea). Vegetables- (Potato, Tomato and Onion).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4 March-9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>Fibers- Cotton, Jute and Flax. Oils- Groundnut, Mustard and Coconut. Morphology of plant part used, brief idea of cultivation and uses of the following: Spices- Coriander, Ferula, Ginger, Turmeric, Cloves</w:t>
            </w:r>
            <w:r w:rsidRPr="00D94A17">
              <w:rPr>
                <w:kern w:val="2"/>
              </w:rPr>
              <w:t>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11 March- 16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pStyle w:val="NoSpacing"/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hAnsi="Times New Roman"/>
                <w:kern w:val="2"/>
                <w:sz w:val="28"/>
              </w:rPr>
              <w:t xml:space="preserve">Medicinal Plants- </w:t>
            </w:r>
            <w:r w:rsidRPr="00D94A17">
              <w:rPr>
                <w:rFonts w:ascii="Times New Roman" w:hAnsi="Times New Roman"/>
                <w:i/>
                <w:kern w:val="2"/>
                <w:sz w:val="28"/>
              </w:rPr>
              <w:t>Cinchona</w:t>
            </w:r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i/>
                <w:kern w:val="2"/>
                <w:sz w:val="28"/>
              </w:rPr>
              <w:t>Rauwolfia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i/>
                <w:kern w:val="2"/>
                <w:sz w:val="28"/>
              </w:rPr>
              <w:t>Atropa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,</w:t>
            </w:r>
            <w:r w:rsidRPr="00D94A17">
              <w:rPr>
                <w:rFonts w:ascii="Times New Roman" w:hAnsi="Times New Roman"/>
                <w:i/>
                <w:kern w:val="2"/>
                <w:sz w:val="28"/>
              </w:rPr>
              <w:t xml:space="preserve"> Opium</w:t>
            </w:r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r w:rsidRPr="00D94A17">
              <w:rPr>
                <w:rFonts w:ascii="Times New Roman" w:hAnsi="Times New Roman"/>
                <w:i/>
                <w:kern w:val="2"/>
                <w:sz w:val="28"/>
              </w:rPr>
              <w:t>Cannabis</w:t>
            </w:r>
            <w:r w:rsidRPr="00D94A17">
              <w:rPr>
                <w:rFonts w:ascii="Times New Roman" w:hAnsi="Times New Roman"/>
                <w:kern w:val="2"/>
                <w:sz w:val="28"/>
              </w:rPr>
              <w:t xml:space="preserve">, </w:t>
            </w:r>
            <w:proofErr w:type="spellStart"/>
            <w:r w:rsidRPr="00D94A17">
              <w:rPr>
                <w:rFonts w:ascii="Times New Roman" w:hAnsi="Times New Roman"/>
                <w:kern w:val="2"/>
                <w:sz w:val="28"/>
              </w:rPr>
              <w:t>Neem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 xml:space="preserve">. Botanical description and processing of: Beverages- Tea and Coffee. Rubber- </w:t>
            </w:r>
            <w:proofErr w:type="spellStart"/>
            <w:r w:rsidRPr="00D94A17">
              <w:rPr>
                <w:rFonts w:ascii="Times New Roman" w:hAnsi="Times New Roman"/>
                <w:i/>
                <w:kern w:val="2"/>
                <w:sz w:val="28"/>
              </w:rPr>
              <w:t>Hevea</w:t>
            </w:r>
            <w:proofErr w:type="spellEnd"/>
            <w:r w:rsidRPr="00D94A17">
              <w:rPr>
                <w:rFonts w:ascii="Times New Roman" w:hAnsi="Times New Roman"/>
                <w:kern w:val="2"/>
                <w:sz w:val="28"/>
              </w:rPr>
              <w:t>. Sugar- Sugarcane. General account and sources of timber; energy plantations and bio-fuels.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18 March-22 March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1April -6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8 April-13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>
            <w:pPr>
              <w:rPr>
                <w:rFonts w:ascii="Times New Roman" w:hAnsi="Times New Roman"/>
                <w:kern w:val="2"/>
                <w:sz w:val="30"/>
                <w:szCs w:val="30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15 April-20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22 April-27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  <w:tr w:rsidR="00D94A17" w:rsidRPr="00D94A17" w:rsidTr="00D94A17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b/>
                <w:bCs/>
                <w:kern w:val="2"/>
                <w:sz w:val="24"/>
                <w:szCs w:val="24"/>
              </w:rPr>
              <w:t>29 April-30 April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A17" w:rsidRPr="00D94A17" w:rsidRDefault="00D94A17" w:rsidP="00D94A17">
            <w:pPr>
              <w:spacing w:after="0" w:line="240" w:lineRule="auto"/>
              <w:jc w:val="both"/>
              <w:rPr>
                <w:rFonts w:ascii="Times New Roman" w:eastAsia="Calibri" w:hAnsi="Times New Roman"/>
                <w:kern w:val="2"/>
                <w:sz w:val="24"/>
                <w:szCs w:val="24"/>
              </w:rPr>
            </w:pPr>
            <w:r w:rsidRPr="00D94A17">
              <w:rPr>
                <w:rFonts w:ascii="Times New Roman" w:eastAsia="Calibri" w:hAnsi="Times New Roman"/>
                <w:kern w:val="2"/>
                <w:sz w:val="28"/>
              </w:rPr>
              <w:t>REVISION AND TEST</w:t>
            </w:r>
          </w:p>
        </w:tc>
      </w:tr>
    </w:tbl>
    <w:p w:rsidR="00D94A17" w:rsidRDefault="00D94A17"/>
    <w:p w:rsidR="00D94A17" w:rsidRDefault="00D94A17"/>
    <w:sectPr w:rsidR="00D94A17" w:rsidSect="00734B1A"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30"/>
  <w:bordersDoNotSurroundHeader/>
  <w:bordersDoNotSurroundFooter/>
  <w:proofState w:spelling="clean" w:grammar="clean"/>
  <w:defaultTabStop w:val="720"/>
  <w:characterSpacingControl w:val="doNotCompress"/>
  <w:compat>
    <w:doNotLeaveBackslashAlone/>
    <w:useFELayout/>
  </w:compat>
  <w:rsids>
    <w:rsidRoot w:val="00DB1947"/>
    <w:rsid w:val="000177E3"/>
    <w:rsid w:val="000459B5"/>
    <w:rsid w:val="00122B5C"/>
    <w:rsid w:val="001431AC"/>
    <w:rsid w:val="00166CB9"/>
    <w:rsid w:val="00195C96"/>
    <w:rsid w:val="001F0E22"/>
    <w:rsid w:val="00210C8F"/>
    <w:rsid w:val="002520A8"/>
    <w:rsid w:val="002666A8"/>
    <w:rsid w:val="002864D8"/>
    <w:rsid w:val="002931F6"/>
    <w:rsid w:val="0029529F"/>
    <w:rsid w:val="002A020C"/>
    <w:rsid w:val="002A6005"/>
    <w:rsid w:val="002B795C"/>
    <w:rsid w:val="002C4BBD"/>
    <w:rsid w:val="002C5FC8"/>
    <w:rsid w:val="002C7342"/>
    <w:rsid w:val="002F29CF"/>
    <w:rsid w:val="00314195"/>
    <w:rsid w:val="00343B6D"/>
    <w:rsid w:val="00352C0D"/>
    <w:rsid w:val="00361A69"/>
    <w:rsid w:val="00373C67"/>
    <w:rsid w:val="00377160"/>
    <w:rsid w:val="003A2BDA"/>
    <w:rsid w:val="0047353A"/>
    <w:rsid w:val="00484DD3"/>
    <w:rsid w:val="004D404A"/>
    <w:rsid w:val="004F174B"/>
    <w:rsid w:val="005505C8"/>
    <w:rsid w:val="0057599A"/>
    <w:rsid w:val="005871D3"/>
    <w:rsid w:val="005F1F16"/>
    <w:rsid w:val="00600AB1"/>
    <w:rsid w:val="00646D30"/>
    <w:rsid w:val="006E2E49"/>
    <w:rsid w:val="007170E2"/>
    <w:rsid w:val="00734B1A"/>
    <w:rsid w:val="00754578"/>
    <w:rsid w:val="007966CC"/>
    <w:rsid w:val="007D1205"/>
    <w:rsid w:val="007D2116"/>
    <w:rsid w:val="007D3409"/>
    <w:rsid w:val="007F4AFF"/>
    <w:rsid w:val="008379F2"/>
    <w:rsid w:val="008C4CE2"/>
    <w:rsid w:val="0092457E"/>
    <w:rsid w:val="00941161"/>
    <w:rsid w:val="0094171A"/>
    <w:rsid w:val="00957AB9"/>
    <w:rsid w:val="009756C6"/>
    <w:rsid w:val="00985175"/>
    <w:rsid w:val="00992271"/>
    <w:rsid w:val="009A05F9"/>
    <w:rsid w:val="009F043C"/>
    <w:rsid w:val="00A2186B"/>
    <w:rsid w:val="00A707B1"/>
    <w:rsid w:val="00AA35EC"/>
    <w:rsid w:val="00AA4402"/>
    <w:rsid w:val="00AB1FD4"/>
    <w:rsid w:val="00AD08A9"/>
    <w:rsid w:val="00AF50EB"/>
    <w:rsid w:val="00B36AB1"/>
    <w:rsid w:val="00BB30C3"/>
    <w:rsid w:val="00BC3242"/>
    <w:rsid w:val="00C223E7"/>
    <w:rsid w:val="00C41215"/>
    <w:rsid w:val="00CD4226"/>
    <w:rsid w:val="00CE6F2C"/>
    <w:rsid w:val="00D24016"/>
    <w:rsid w:val="00D74520"/>
    <w:rsid w:val="00D94A17"/>
    <w:rsid w:val="00DB1947"/>
    <w:rsid w:val="00DD2F9D"/>
    <w:rsid w:val="00DE4D86"/>
    <w:rsid w:val="00E11F34"/>
    <w:rsid w:val="00EF0C8A"/>
    <w:rsid w:val="00F23E46"/>
    <w:rsid w:val="00F34066"/>
    <w:rsid w:val="00F44D9E"/>
    <w:rsid w:val="00FA6833"/>
    <w:rsid w:val="00FC74D7"/>
    <w:rsid w:val="00FD0BD7"/>
    <w:rsid w:val="00FE716E"/>
    <w:rsid w:val="47320893"/>
    <w:rsid w:val="78D05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B1A"/>
    <w:pPr>
      <w:spacing w:after="200" w:line="276" w:lineRule="auto"/>
    </w:pPr>
    <w:rPr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34B1A"/>
    <w:rPr>
      <w:rFonts w:eastAsia="Calibri"/>
      <w:kern w:val="2"/>
      <w:lang w:val="en-I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734B1A"/>
    <w:rPr>
      <w:rFonts w:eastAsia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5EC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1000</Words>
  <Characters>5700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Windows User</cp:lastModifiedBy>
  <cp:revision>2</cp:revision>
  <dcterms:created xsi:type="dcterms:W3CDTF">2024-04-29T08:21:00Z</dcterms:created>
  <dcterms:modified xsi:type="dcterms:W3CDTF">2024-04-29T08:21:00Z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51ECAE06362B49329BFC8395D3C7F810_13</vt:lpwstr>
  </property>
</Properties>
</file>